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GOLDSMYTH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21-282)</w:t>
      </w:r>
    </w:p>
    <w:p w:rsidR="00C53F90" w:rsidRPr="00C53F90" w:rsidRDefault="00C53F90" w:rsidP="00C53F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3F90">
        <w:rPr>
          <w:rFonts w:ascii="Times New Roman" w:hAnsi="Times New Roman" w:cs="Times New Roman"/>
          <w:sz w:val="24"/>
          <w:szCs w:val="24"/>
        </w:rPr>
        <w:t>10 Jun.</w:t>
      </w:r>
      <w:r w:rsidRPr="00C53F90">
        <w:rPr>
          <w:rFonts w:ascii="Times New Roman" w:hAnsi="Times New Roman" w:cs="Times New Roman"/>
          <w:sz w:val="24"/>
          <w:szCs w:val="24"/>
        </w:rPr>
        <w:tab/>
        <w:t>1420</w:t>
      </w:r>
      <w:r w:rsidRPr="00C53F90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C53F90" w:rsidRPr="00C53F90" w:rsidRDefault="00C53F90" w:rsidP="00C53F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3F90">
        <w:rPr>
          <w:rFonts w:ascii="Times New Roman" w:hAnsi="Times New Roman" w:cs="Times New Roman"/>
          <w:sz w:val="24"/>
          <w:szCs w:val="24"/>
        </w:rPr>
        <w:tab/>
      </w:r>
      <w:r w:rsidRPr="00C53F90">
        <w:rPr>
          <w:rFonts w:ascii="Times New Roman" w:hAnsi="Times New Roman" w:cs="Times New Roman"/>
          <w:sz w:val="24"/>
          <w:szCs w:val="24"/>
        </w:rPr>
        <w:tab/>
        <w:t>into lands of the late John Keynes, junior(q.v.).</w:t>
      </w:r>
    </w:p>
    <w:p w:rsidR="00C53F90" w:rsidRPr="00C53F90" w:rsidRDefault="00C53F90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3F90">
        <w:rPr>
          <w:rFonts w:ascii="Times New Roman" w:hAnsi="Times New Roman" w:cs="Times New Roman"/>
          <w:sz w:val="24"/>
          <w:szCs w:val="24"/>
        </w:rPr>
        <w:tab/>
      </w:r>
      <w:r w:rsidRPr="00C53F90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C53F90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C53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3F9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C53F90">
        <w:rPr>
          <w:rFonts w:ascii="Times New Roman" w:hAnsi="Times New Roman" w:cs="Times New Roman"/>
          <w:sz w:val="24"/>
          <w:szCs w:val="24"/>
        </w:rPr>
        <w:t xml:space="preserve"> 21-584)</w:t>
      </w:r>
    </w:p>
    <w:p w:rsidR="00DA688F" w:rsidRPr="00DA688F" w:rsidRDefault="00DA688F" w:rsidP="00DA68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8F">
        <w:rPr>
          <w:rFonts w:ascii="Times New Roman" w:hAnsi="Times New Roman" w:cs="Times New Roman"/>
          <w:sz w:val="24"/>
          <w:szCs w:val="24"/>
        </w:rPr>
        <w:t>29 Jun.</w:t>
      </w:r>
      <w:r w:rsidRPr="00DA688F">
        <w:rPr>
          <w:rFonts w:ascii="Times New Roman" w:hAnsi="Times New Roman" w:cs="Times New Roman"/>
          <w:sz w:val="24"/>
          <w:szCs w:val="24"/>
        </w:rPr>
        <w:tab/>
        <w:t>1420</w:t>
      </w:r>
      <w:r w:rsidRPr="00DA688F"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DA688F" w:rsidRPr="00DA688F" w:rsidRDefault="00DA688F" w:rsidP="00DA68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8F">
        <w:rPr>
          <w:rFonts w:ascii="Times New Roman" w:hAnsi="Times New Roman" w:cs="Times New Roman"/>
          <w:sz w:val="24"/>
          <w:szCs w:val="24"/>
        </w:rPr>
        <w:tab/>
      </w:r>
      <w:r w:rsidRPr="00DA688F">
        <w:rPr>
          <w:rFonts w:ascii="Times New Roman" w:hAnsi="Times New Roman" w:cs="Times New Roman"/>
          <w:sz w:val="24"/>
          <w:szCs w:val="24"/>
        </w:rPr>
        <w:tab/>
        <w:t xml:space="preserve">into lands of the late </w:t>
      </w:r>
      <w:proofErr w:type="spellStart"/>
      <w:r w:rsidRPr="00DA688F">
        <w:rPr>
          <w:rFonts w:ascii="Times New Roman" w:hAnsi="Times New Roman" w:cs="Times New Roman"/>
          <w:sz w:val="24"/>
          <w:szCs w:val="24"/>
        </w:rPr>
        <w:t>Avice</w:t>
      </w:r>
      <w:proofErr w:type="spellEnd"/>
      <w:r w:rsidRPr="00DA688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A688F">
        <w:rPr>
          <w:rFonts w:ascii="Times New Roman" w:hAnsi="Times New Roman" w:cs="Times New Roman"/>
          <w:sz w:val="24"/>
          <w:szCs w:val="24"/>
        </w:rPr>
        <w:t>Amicia</w:t>
      </w:r>
      <w:proofErr w:type="spellEnd"/>
      <w:r w:rsidRPr="00DA688F">
        <w:rPr>
          <w:rFonts w:ascii="Times New Roman" w:hAnsi="Times New Roman" w:cs="Times New Roman"/>
          <w:sz w:val="24"/>
          <w:szCs w:val="24"/>
        </w:rPr>
        <w:t xml:space="preserve">) Derby (née </w:t>
      </w:r>
      <w:proofErr w:type="gramStart"/>
      <w:r w:rsidRPr="00DA688F">
        <w:rPr>
          <w:rFonts w:ascii="Times New Roman" w:hAnsi="Times New Roman" w:cs="Times New Roman"/>
          <w:sz w:val="24"/>
          <w:szCs w:val="24"/>
        </w:rPr>
        <w:t>Gulden)(</w:t>
      </w:r>
      <w:proofErr w:type="gramEnd"/>
      <w:r w:rsidRPr="00DA688F">
        <w:rPr>
          <w:rFonts w:ascii="Times New Roman" w:hAnsi="Times New Roman" w:cs="Times New Roman"/>
          <w:sz w:val="24"/>
          <w:szCs w:val="24"/>
        </w:rPr>
        <w:t>q.v.).</w:t>
      </w:r>
    </w:p>
    <w:p w:rsidR="00DA688F" w:rsidRPr="00DA688F" w:rsidRDefault="00DA688F" w:rsidP="00DA688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A688F">
        <w:rPr>
          <w:rFonts w:ascii="Times New Roman" w:hAnsi="Times New Roman" w:cs="Times New Roman"/>
          <w:sz w:val="24"/>
          <w:szCs w:val="24"/>
        </w:rPr>
        <w:tab/>
      </w:r>
      <w:r w:rsidRPr="00DA688F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DA688F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DA6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88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DA688F">
        <w:rPr>
          <w:rFonts w:ascii="Times New Roman" w:hAnsi="Times New Roman" w:cs="Times New Roman"/>
          <w:sz w:val="24"/>
          <w:szCs w:val="24"/>
        </w:rPr>
        <w:t xml:space="preserve"> 21-549)</w:t>
      </w: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B52" w:rsidRDefault="00350B52" w:rsidP="00350B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B52" w:rsidRDefault="00350B52" w:rsidP="00350B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  <w:bookmarkStart w:id="0" w:name="_GoBack"/>
      <w:bookmarkEnd w:id="0"/>
    </w:p>
    <w:p w:rsidR="00DA688F" w:rsidRPr="00BB0EAC" w:rsidRDefault="00DA688F" w:rsidP="00350B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2016</w:t>
      </w:r>
    </w:p>
    <w:p w:rsidR="006B2F86" w:rsidRPr="00350B52" w:rsidRDefault="00C53F9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50B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B52" w:rsidRDefault="00350B52" w:rsidP="00E71FC3">
      <w:pPr>
        <w:spacing w:after="0" w:line="240" w:lineRule="auto"/>
      </w:pPr>
      <w:r>
        <w:separator/>
      </w:r>
    </w:p>
  </w:endnote>
  <w:endnote w:type="continuationSeparator" w:id="0">
    <w:p w:rsidR="00350B52" w:rsidRDefault="00350B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B52" w:rsidRDefault="00350B52" w:rsidP="00E71FC3">
      <w:pPr>
        <w:spacing w:after="0" w:line="240" w:lineRule="auto"/>
      </w:pPr>
      <w:r>
        <w:separator/>
      </w:r>
    </w:p>
  </w:footnote>
  <w:footnote w:type="continuationSeparator" w:id="0">
    <w:p w:rsidR="00350B52" w:rsidRDefault="00350B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B52"/>
    <w:rsid w:val="00350B52"/>
    <w:rsid w:val="00AB52E8"/>
    <w:rsid w:val="00B16D3F"/>
    <w:rsid w:val="00C53F90"/>
    <w:rsid w:val="00DA68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9ABD2"/>
  <w15:chartTrackingRefBased/>
  <w15:docId w15:val="{82FD385A-7DF3-4AE5-85E7-64E2C4CA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50B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2016-02-27T19:58:00Z</dcterms:created>
  <dcterms:modified xsi:type="dcterms:W3CDTF">2016-12-12T09:07:00Z</dcterms:modified>
</cp:coreProperties>
</file>